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83" w:rsidRPr="00F1560B" w:rsidRDefault="004666B0" w:rsidP="00E07DEE">
      <w:pPr>
        <w:spacing w:afterLines="100" w:after="312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1560B">
        <w:rPr>
          <w:rFonts w:ascii="黑体" w:eastAsia="黑体" w:hAnsi="黑体" w:hint="eastAsia"/>
          <w:sz w:val="32"/>
          <w:szCs w:val="32"/>
        </w:rPr>
        <w:t>附件：离退休职工管理处（老干部处）全面从严治党风险点及防控措施一览表</w:t>
      </w:r>
    </w:p>
    <w:tbl>
      <w:tblPr>
        <w:tblStyle w:val="a5"/>
        <w:tblW w:w="1429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087"/>
        <w:gridCol w:w="3300"/>
        <w:gridCol w:w="4454"/>
        <w:gridCol w:w="4783"/>
      </w:tblGrid>
      <w:tr w:rsidR="00A86483" w:rsidTr="00E07DEE">
        <w:trPr>
          <w:trHeight w:val="472"/>
          <w:jc w:val="center"/>
        </w:trPr>
        <w:tc>
          <w:tcPr>
            <w:tcW w:w="675" w:type="dxa"/>
            <w:vAlign w:val="center"/>
          </w:tcPr>
          <w:p w:rsidR="00A86483" w:rsidRDefault="004666B0" w:rsidP="00E07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7" w:type="dxa"/>
            <w:vAlign w:val="center"/>
          </w:tcPr>
          <w:p w:rsidR="00A86483" w:rsidRDefault="004666B0" w:rsidP="00E07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</w:p>
        </w:tc>
        <w:tc>
          <w:tcPr>
            <w:tcW w:w="3300" w:type="dxa"/>
            <w:vAlign w:val="center"/>
          </w:tcPr>
          <w:p w:rsidR="00A86483" w:rsidRDefault="004666B0" w:rsidP="00E07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工作职责</w:t>
            </w:r>
          </w:p>
        </w:tc>
        <w:tc>
          <w:tcPr>
            <w:tcW w:w="4454" w:type="dxa"/>
            <w:vAlign w:val="center"/>
          </w:tcPr>
          <w:p w:rsidR="00A86483" w:rsidRDefault="004666B0" w:rsidP="00E07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潜在风险点</w:t>
            </w:r>
          </w:p>
        </w:tc>
        <w:tc>
          <w:tcPr>
            <w:tcW w:w="4783" w:type="dxa"/>
            <w:vAlign w:val="center"/>
          </w:tcPr>
          <w:p w:rsidR="00A86483" w:rsidRDefault="004666B0" w:rsidP="00E07D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防控措施</w:t>
            </w:r>
          </w:p>
        </w:tc>
      </w:tr>
      <w:tr w:rsidR="00A86483">
        <w:trPr>
          <w:trHeight w:val="734"/>
          <w:jc w:val="center"/>
        </w:trPr>
        <w:tc>
          <w:tcPr>
            <w:tcW w:w="675" w:type="dxa"/>
            <w:vAlign w:val="center"/>
          </w:tcPr>
          <w:p w:rsidR="00A86483" w:rsidRDefault="004666B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7" w:type="dxa"/>
            <w:vAlign w:val="center"/>
          </w:tcPr>
          <w:p w:rsidR="00A86483" w:rsidRDefault="004666B0" w:rsidP="00E07DE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党委书记、处长</w:t>
            </w:r>
          </w:p>
        </w:tc>
        <w:tc>
          <w:tcPr>
            <w:tcW w:w="3300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1.主持处党委全面工作；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2.主持全处行政工作；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3.明确为责任人的工作；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4.主持党政班子集体领导和决策会议。</w:t>
            </w:r>
          </w:p>
        </w:tc>
        <w:tc>
          <w:tcPr>
            <w:tcW w:w="4454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1.重大事项决定未经集体讨论、民主决策；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2.违反干部提拔任用和干部监督的有关规定，选拔和任用干部；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3.发生负有直接责任和领导责任的党员干部重大违法违纪行为；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4.经费使用不审核、不把关或使用不当，导致个人从中谋利，违反财政资金及财务资产管理的有关规定；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5.违反相关规定，收受下级、业务相关单位和个人礼品礼金；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6.对亲属管理不严，以权谋私。</w:t>
            </w:r>
          </w:p>
        </w:tc>
        <w:tc>
          <w:tcPr>
            <w:tcW w:w="4783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1.带头执行《中国共产党党内监督条例》、《党政领导干部选拔任用工作条例》、《科级干部选拔任用和管理工作实施办法》、《中国共产党纪律处分条例》等法规和规定；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2.带头执行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全面从严治党责任制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、“三重一大”制度、党政议事规则；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3.带头完善健全相关制度机制，防范全面从严治党风险；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4.加强学习，遵守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全面从严治党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各项规定，从思想上筑牢拒腐防变的思想道德防线，不发生渎职、失职行为；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5.加强对亲属的教育，提高风险防控能力；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6.根据实际情况，及时调整和公布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全面从严治党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风险点和风险防控措施。</w:t>
            </w:r>
          </w:p>
        </w:tc>
      </w:tr>
      <w:tr w:rsidR="00A86483">
        <w:trPr>
          <w:trHeight w:val="475"/>
          <w:jc w:val="center"/>
        </w:trPr>
        <w:tc>
          <w:tcPr>
            <w:tcW w:w="675" w:type="dxa"/>
            <w:vAlign w:val="center"/>
          </w:tcPr>
          <w:p w:rsidR="00A86483" w:rsidRDefault="004666B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7" w:type="dxa"/>
            <w:vAlign w:val="center"/>
          </w:tcPr>
          <w:p w:rsidR="00A86483" w:rsidRDefault="004666B0" w:rsidP="00E07DE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党委</w:t>
            </w:r>
            <w:r w:rsidR="00E07DE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副书记</w:t>
            </w:r>
          </w:p>
        </w:tc>
        <w:tc>
          <w:tcPr>
            <w:tcW w:w="3300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1.协助党委书记、处长工作；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2.分管党务、宣传、组织等工作；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3.分管文体、学校关工委、保密等工作；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4.负责机关在职党支部工作；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5.明确为责任人的工作；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6.参加党政班子集体领导和决策。</w:t>
            </w:r>
          </w:p>
        </w:tc>
        <w:tc>
          <w:tcPr>
            <w:tcW w:w="4454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1.重大事项决定未经集体讨论、民主决策；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2.发生负有直接责任和领导责任的党员干部重大违法违纪行为；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3.经费使用不请示、不审核、不把关或使用不当，导致个人从中谋利，违反财政资金及财务资产管理的有关规定；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4.对于分管工作落实情况不检查、不监督，对下属违纪违法行为不教育，放任自流；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5.违反相关规定，收受下级、业务相关单位和个人礼品礼金；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6.放松对保密工作的管理，出现泄密等违法现象；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7.对亲属管理不严，以权谋私。</w:t>
            </w:r>
          </w:p>
        </w:tc>
        <w:tc>
          <w:tcPr>
            <w:tcW w:w="4783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1.带头执行《中国共产党党内监督条例》、《党政领导干部选拔任用工作条例》、《科级干部选拔任用和管理工作实施办法》、《中国共产党纪律处分条例》等法规和规定；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2.带头执行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全面从严治党责任制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、“三重一大”制度、党政议事规则；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3.带头完善健全相关制度机制，防范全面从严治党风险；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4.加强对分管工作落实情况的检查、监督，加强对保密等工作的管理；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5.加强学习，遵守全面从严治党各项规定，从思想上筑牢拒腐防变的思想道德防线，不发生渎职、失职行为；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6.加强对亲属的教育，提高风险防控能力。</w:t>
            </w:r>
          </w:p>
        </w:tc>
      </w:tr>
      <w:tr w:rsidR="00A86483">
        <w:trPr>
          <w:trHeight w:val="521"/>
          <w:jc w:val="center"/>
        </w:trPr>
        <w:tc>
          <w:tcPr>
            <w:tcW w:w="675" w:type="dxa"/>
            <w:vAlign w:val="center"/>
          </w:tcPr>
          <w:p w:rsidR="00A86483" w:rsidRDefault="004666B0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087" w:type="dxa"/>
            <w:vAlign w:val="center"/>
          </w:tcPr>
          <w:p w:rsidR="00A86483" w:rsidRDefault="004666B0" w:rsidP="00E07DE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副处长</w:t>
            </w:r>
          </w:p>
        </w:tc>
        <w:tc>
          <w:tcPr>
            <w:tcW w:w="3300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1.协助党委书记、处长工作；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2.分管综合服务、消防、安全等工作；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3.分管青岛校区离退休工作；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4.明确为责任人的工作；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5.参加党政班子集体领导和决策。</w:t>
            </w:r>
          </w:p>
        </w:tc>
        <w:tc>
          <w:tcPr>
            <w:tcW w:w="4454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1.重大事项决定未经集体讨论、民主决策；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2.发生负有直接责任和领导责任的党员干部重大违法违纪行为；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3.经费使用不请示、不审核、不把关或使用不当，导致个人从中谋利，违反财政资金及财务资产管理的有关规定；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4.对于分管工作落实情况不检查、不监督，对下属违纪违法行为不教育，放任自流；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5.违反相关规定，收受下级、业务相关单位和个人礼品礼金；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6.对消防、安全等工作疏于管理，出现重大安全责任事故等情况发生；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7.对亲属管理不严，以权谋私。</w:t>
            </w:r>
          </w:p>
        </w:tc>
        <w:tc>
          <w:tcPr>
            <w:tcW w:w="4783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1.带头执行《中国共产党党内监督条例》、《党政领导干部选拔任用工作条例》、《科级干部选拔任用和管理工作实施办法》、《中国共产党纪律处分条例》等法规和规定；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2.带头执行全面从严治党责任制、“三重一大”制度、党政议事规则；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3.带头完善健全相关制度机制，防范全面从严治党风险；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4.加强对分管工作落实情况的检查、监督，加强对消防、安全等工作的管理；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5.加强学习，遵守全面从严治党各项规定，从思想上筑牢拒腐防变的思想道德防线，不发生渎职、失职行为；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6.加强对亲属的教育，提高风险防控能力。</w:t>
            </w:r>
          </w:p>
        </w:tc>
      </w:tr>
      <w:tr w:rsidR="00A86483">
        <w:trPr>
          <w:trHeight w:val="599"/>
          <w:jc w:val="center"/>
        </w:trPr>
        <w:tc>
          <w:tcPr>
            <w:tcW w:w="675" w:type="dxa"/>
            <w:vAlign w:val="center"/>
          </w:tcPr>
          <w:p w:rsidR="00A86483" w:rsidRDefault="004666B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7" w:type="dxa"/>
            <w:vAlign w:val="center"/>
          </w:tcPr>
          <w:p w:rsidR="00A86483" w:rsidRDefault="004666B0" w:rsidP="00E07DE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调研员</w:t>
            </w:r>
          </w:p>
        </w:tc>
        <w:tc>
          <w:tcPr>
            <w:tcW w:w="3300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1.协助负责学校关工委及党务相关工作；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2.明确为责任人的工作；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3.参加党政班子集体领导和决策。</w:t>
            </w:r>
          </w:p>
        </w:tc>
        <w:tc>
          <w:tcPr>
            <w:tcW w:w="4454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1.重大事项决定未经集体讨论、民主决策；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2.违反相关规定，收受下级、业务相关单位和个人礼品礼金；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3.对亲属管理不严，以权谋私。</w:t>
            </w:r>
          </w:p>
        </w:tc>
        <w:tc>
          <w:tcPr>
            <w:tcW w:w="4783" w:type="dxa"/>
          </w:tcPr>
          <w:p w:rsidR="00A86483" w:rsidRDefault="004666B0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1.带头执行《中国共产党党内监督条例》、《党政领导干部选拔任用工作条例》、《中国共产党纪律处分条例》等法规和规定；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2.带头执行全面从严治党责任制、“三重一大”制度、党政议事规则；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3.带头完善健全相关制度机制，防范全面从严治党风险；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4.加强学习，遵守全面从严治党各项规定，从思想上筑牢拒腐防变的思想道德防线，不发生渎职、失职行为；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5.加强对亲属的教育，提高风险防控能力。</w:t>
            </w:r>
          </w:p>
        </w:tc>
      </w:tr>
      <w:tr w:rsidR="00A86483">
        <w:trPr>
          <w:trHeight w:val="2459"/>
          <w:jc w:val="center"/>
        </w:trPr>
        <w:tc>
          <w:tcPr>
            <w:tcW w:w="675" w:type="dxa"/>
            <w:vAlign w:val="center"/>
          </w:tcPr>
          <w:p w:rsidR="00A86483" w:rsidRDefault="004666B0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087" w:type="dxa"/>
            <w:vAlign w:val="center"/>
          </w:tcPr>
          <w:p w:rsidR="00A86483" w:rsidRDefault="004666B0">
            <w:pPr>
              <w:jc w:val="center"/>
            </w:pPr>
            <w:r>
              <w:rPr>
                <w:rFonts w:hint="eastAsia"/>
              </w:rPr>
              <w:t>综合科</w:t>
            </w:r>
          </w:p>
        </w:tc>
        <w:tc>
          <w:tcPr>
            <w:tcW w:w="3300" w:type="dxa"/>
          </w:tcPr>
          <w:p w:rsidR="00A86483" w:rsidRDefault="004666B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党组织建设、党员教育与管理、职工思想政治工作等相关党务工作；</w:t>
            </w:r>
          </w:p>
          <w:p w:rsidR="00A86483" w:rsidRDefault="004666B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印章、公文收发与管理；</w:t>
            </w:r>
          </w:p>
          <w:p w:rsidR="00A86483" w:rsidRDefault="004666B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会务安排及接待工作；</w:t>
            </w:r>
          </w:p>
          <w:p w:rsidR="00A86483" w:rsidRDefault="004666B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资产设备、办公用品管理；</w:t>
            </w:r>
          </w:p>
          <w:p w:rsidR="00A86483" w:rsidRDefault="004666B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离退休职工退休关系及动态信息管理；</w:t>
            </w:r>
          </w:p>
          <w:p w:rsidR="00A86483" w:rsidRDefault="004666B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对外宣传、信息通报及网络管理；</w:t>
            </w:r>
          </w:p>
          <w:p w:rsidR="00A86483" w:rsidRDefault="004666B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关工委、</w:t>
            </w:r>
            <w:proofErr w:type="gramStart"/>
            <w:r>
              <w:rPr>
                <w:rFonts w:hint="eastAsia"/>
              </w:rPr>
              <w:t>老教协等</w:t>
            </w:r>
            <w:proofErr w:type="gramEnd"/>
            <w:r>
              <w:rPr>
                <w:rFonts w:hint="eastAsia"/>
              </w:rPr>
              <w:t>工作的协调与联络；</w:t>
            </w:r>
          </w:p>
          <w:p w:rsidR="00A86483" w:rsidRDefault="004666B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安全工作及保密工作；</w:t>
            </w:r>
          </w:p>
          <w:p w:rsidR="00A86483" w:rsidRDefault="004666B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办公室日常工作。</w:t>
            </w:r>
          </w:p>
        </w:tc>
        <w:tc>
          <w:tcPr>
            <w:tcW w:w="4454" w:type="dxa"/>
          </w:tcPr>
          <w:p w:rsidR="00A86483" w:rsidRDefault="004666B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受人请托或为个人利益，违规使用印章；</w:t>
            </w:r>
          </w:p>
          <w:p w:rsidR="00A86483" w:rsidRDefault="004666B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违反规定，泄漏工作机密和离退休人员敏感信息；</w:t>
            </w:r>
          </w:p>
          <w:p w:rsidR="00A86483" w:rsidRDefault="004666B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受人情因素干扰或收受好处，影响领导判断和决策，变通执行或不执行上级决策意见；</w:t>
            </w:r>
          </w:p>
          <w:p w:rsidR="00A86483" w:rsidRDefault="004666B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受人情因素或其他原因，违规进行会务安排和接待工作；</w:t>
            </w:r>
          </w:p>
          <w:p w:rsidR="00A86483" w:rsidRDefault="004666B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受利益诱惑或其他原因，制造虚假报表或报表内容失真；</w:t>
            </w:r>
          </w:p>
          <w:p w:rsidR="00A86483" w:rsidRDefault="004666B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在相关经费的管理使用过程中，违反规定，操作不规范，谋求私利；</w:t>
            </w:r>
          </w:p>
          <w:p w:rsidR="00A86483" w:rsidRDefault="004666B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受利益诱惑或其他原因，在薪酬、劳务报酬、工作补助、困难补助等报表、审核、发放等过程中直接或间接造成失误；</w:t>
            </w:r>
          </w:p>
          <w:p w:rsidR="00A86483" w:rsidRDefault="004666B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在资产设备申购、办公用品购买和管理使用中存在违规行为，谋取私利；</w:t>
            </w:r>
          </w:p>
          <w:p w:rsidR="00A86483" w:rsidRDefault="004666B0">
            <w:pPr>
              <w:numPr>
                <w:ilvl w:val="0"/>
                <w:numId w:val="8"/>
              </w:numPr>
            </w:pPr>
            <w:r>
              <w:t>违反相关规定，收受业务相关单位和个人礼品礼金</w:t>
            </w:r>
            <w:r>
              <w:rPr>
                <w:rFonts w:hint="eastAsia"/>
              </w:rPr>
              <w:t>；</w:t>
            </w:r>
          </w:p>
          <w:p w:rsidR="00A86483" w:rsidRDefault="004666B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发现科室无法处理的情况或紧急情况，不及时向上级领导汇报，瞒报、谎报。</w:t>
            </w:r>
          </w:p>
        </w:tc>
        <w:tc>
          <w:tcPr>
            <w:tcW w:w="4783" w:type="dxa"/>
          </w:tcPr>
          <w:p w:rsidR="00A86483" w:rsidRDefault="004666B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严格执行党章党规及学校、离退处各项相关管理规定，规范离退休职工管理服务行为；</w:t>
            </w:r>
          </w:p>
          <w:p w:rsidR="00A86483" w:rsidRDefault="004666B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严格执行安全保密规定，杜绝泄密事件发生和泄露离退休人员敏感信息事件发生；</w:t>
            </w:r>
          </w:p>
          <w:p w:rsidR="00A86483" w:rsidRDefault="004666B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严格执行学校财务资产有关规定，规范相关经费和资产的申请、审核、购置、使用、报销过程；</w:t>
            </w:r>
          </w:p>
          <w:p w:rsidR="00A86483" w:rsidRDefault="004666B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加强学习，遵守全面从严治党各项规定，从思想上筑牢拒腐防变的思想道德防线，不发生渎职、失职行为；</w:t>
            </w:r>
          </w:p>
          <w:p w:rsidR="00A86483" w:rsidRDefault="004666B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坚决执行离退处决策、决议，注意收集反馈意见，及时向有关领导提出改进和加强工作的合理建议和计划方案。</w:t>
            </w:r>
          </w:p>
        </w:tc>
      </w:tr>
      <w:tr w:rsidR="00A86483">
        <w:trPr>
          <w:trHeight w:val="1661"/>
          <w:jc w:val="center"/>
        </w:trPr>
        <w:tc>
          <w:tcPr>
            <w:tcW w:w="675" w:type="dxa"/>
            <w:vAlign w:val="center"/>
          </w:tcPr>
          <w:p w:rsidR="00A86483" w:rsidRDefault="004666B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87" w:type="dxa"/>
            <w:vAlign w:val="center"/>
          </w:tcPr>
          <w:p w:rsidR="00A86483" w:rsidRDefault="004666B0">
            <w:pPr>
              <w:jc w:val="center"/>
            </w:pPr>
            <w:r>
              <w:rPr>
                <w:rFonts w:hint="eastAsia"/>
              </w:rPr>
              <w:t>服务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科</w:t>
            </w:r>
          </w:p>
        </w:tc>
        <w:tc>
          <w:tcPr>
            <w:tcW w:w="3300" w:type="dxa"/>
          </w:tcPr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东营校区医疗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保、老年优待相关事宜的办理和政策解释；</w:t>
            </w:r>
          </w:p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探视、慰问、生日祝福等工作的协调组织；</w:t>
            </w:r>
          </w:p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慰问品、活动奖品等的采购；</w:t>
            </w:r>
          </w:p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困难补助相关事宜的办理；</w:t>
            </w:r>
          </w:p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lastRenderedPageBreak/>
              <w:t>协调有关单位处理去世离退休职工的后事；</w:t>
            </w:r>
          </w:p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现有车辆的管理使用；</w:t>
            </w:r>
          </w:p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老年文体社团的管理与指导；</w:t>
            </w:r>
          </w:p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老年文体活动计划、组织及实施；</w:t>
            </w:r>
          </w:p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活动场所、器材、服装、道具等的管理与维护；</w:t>
            </w:r>
          </w:p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老年教育与培训相关工作的组织实施；</w:t>
            </w:r>
          </w:p>
          <w:p w:rsidR="00A86483" w:rsidRDefault="004666B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老体协工作的协调与联络。</w:t>
            </w:r>
          </w:p>
        </w:tc>
        <w:tc>
          <w:tcPr>
            <w:tcW w:w="4454" w:type="dxa"/>
          </w:tcPr>
          <w:p w:rsidR="00A86483" w:rsidRDefault="004666B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lastRenderedPageBreak/>
              <w:t>对于医疗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保、老年优待等相关事宜的办理和政策不予解释或错误解释；</w:t>
            </w:r>
          </w:p>
          <w:p w:rsidR="00A86483" w:rsidRDefault="004666B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违反规定，泄漏工作机密和离退休人员敏感信息；</w:t>
            </w:r>
          </w:p>
          <w:p w:rsidR="00A86483" w:rsidRDefault="004666B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受人情因素干扰或收受好处，影响领导判断和决策，变通执行或不执行上级决策意见；</w:t>
            </w:r>
          </w:p>
          <w:p w:rsidR="00A86483" w:rsidRDefault="004666B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lastRenderedPageBreak/>
              <w:t>受利益诱惑或其他原因，制造虚假报表或报表内容失真；</w:t>
            </w:r>
          </w:p>
          <w:p w:rsidR="00A86483" w:rsidRDefault="004666B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违规采购和发放慰问品、活动奖品，谋求私利；</w:t>
            </w:r>
          </w:p>
          <w:p w:rsidR="00A86483" w:rsidRDefault="004666B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受人情因素或其他原因，违规申报、审核和发放困难补助和活动补助；</w:t>
            </w:r>
          </w:p>
          <w:p w:rsidR="00A86483" w:rsidRDefault="004666B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受人请托或其他原因，违规使用处公务车辆；</w:t>
            </w:r>
          </w:p>
          <w:p w:rsidR="00A86483" w:rsidRDefault="004666B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不按有关操作流程，违反有关管理规定，违规使用活动活动场所、器材、服装、道具等；</w:t>
            </w:r>
          </w:p>
          <w:p w:rsidR="00A86483" w:rsidRDefault="004666B0">
            <w:pPr>
              <w:numPr>
                <w:ilvl w:val="0"/>
                <w:numId w:val="11"/>
              </w:numPr>
            </w:pPr>
            <w:r>
              <w:t>违反相关规定，收受业务相关单位和个人礼品礼金；</w:t>
            </w:r>
          </w:p>
          <w:p w:rsidR="00A86483" w:rsidRDefault="004666B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发现科室无法处理的情况或紧急情况，不及时向上级领导汇报，瞒报、谎报。</w:t>
            </w:r>
          </w:p>
        </w:tc>
        <w:tc>
          <w:tcPr>
            <w:tcW w:w="4783" w:type="dxa"/>
          </w:tcPr>
          <w:p w:rsidR="00A86483" w:rsidRDefault="004666B0">
            <w:pPr>
              <w:numPr>
                <w:ilvl w:val="0"/>
                <w:numId w:val="12"/>
              </w:numPr>
            </w:pPr>
            <w:r>
              <w:rPr>
                <w:rFonts w:hint="eastAsia"/>
              </w:rPr>
              <w:lastRenderedPageBreak/>
              <w:t>严格执行党章党规及学校、离退处各项相关管理规定，规范离退休职工管理服务行为；</w:t>
            </w:r>
          </w:p>
          <w:p w:rsidR="00A86483" w:rsidRDefault="004666B0">
            <w:pPr>
              <w:numPr>
                <w:ilvl w:val="0"/>
                <w:numId w:val="12"/>
              </w:numPr>
            </w:pPr>
            <w:r>
              <w:rPr>
                <w:rFonts w:hint="eastAsia"/>
              </w:rPr>
              <w:t>严格执行安全保密规定，杜绝泄密事件发生和泄露离退休人员敏感信息事件发生；</w:t>
            </w:r>
          </w:p>
          <w:p w:rsidR="00A86483" w:rsidRDefault="004666B0">
            <w:pPr>
              <w:numPr>
                <w:ilvl w:val="0"/>
                <w:numId w:val="12"/>
              </w:numPr>
            </w:pPr>
            <w:r>
              <w:rPr>
                <w:rFonts w:hint="eastAsia"/>
              </w:rPr>
              <w:t>严格执行学校财务资产有关规定，规范相关经费和资产的申请、审核、购置、使用、报销过程；</w:t>
            </w:r>
          </w:p>
          <w:p w:rsidR="00A86483" w:rsidRDefault="004666B0">
            <w:pPr>
              <w:numPr>
                <w:ilvl w:val="0"/>
                <w:numId w:val="12"/>
              </w:numPr>
            </w:pPr>
            <w:r>
              <w:rPr>
                <w:rFonts w:hint="eastAsia"/>
              </w:rPr>
              <w:lastRenderedPageBreak/>
              <w:t>加强学习，遵守全面从严治党各项规定，从思想上筑牢拒腐防变的思想道德防线，不发生渎职、失职行为；</w:t>
            </w:r>
          </w:p>
          <w:p w:rsidR="00A86483" w:rsidRDefault="004666B0">
            <w:pPr>
              <w:numPr>
                <w:ilvl w:val="0"/>
                <w:numId w:val="12"/>
              </w:numPr>
            </w:pPr>
            <w:r>
              <w:rPr>
                <w:rFonts w:hint="eastAsia"/>
              </w:rPr>
              <w:t>坚决执行离退处决策、决议，注意收集反馈意见，及时向有关领导提出改进和加强工作的合理建议和计划方案。</w:t>
            </w:r>
          </w:p>
        </w:tc>
      </w:tr>
      <w:tr w:rsidR="00A86483">
        <w:trPr>
          <w:trHeight w:val="705"/>
          <w:jc w:val="center"/>
        </w:trPr>
        <w:tc>
          <w:tcPr>
            <w:tcW w:w="675" w:type="dxa"/>
            <w:vAlign w:val="center"/>
          </w:tcPr>
          <w:p w:rsidR="00A86483" w:rsidRDefault="004666B0">
            <w:pPr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1087" w:type="dxa"/>
            <w:vAlign w:val="center"/>
          </w:tcPr>
          <w:p w:rsidR="00A86483" w:rsidRDefault="004666B0">
            <w:pPr>
              <w:jc w:val="center"/>
            </w:pPr>
            <w:r>
              <w:rPr>
                <w:rFonts w:hint="eastAsia"/>
              </w:rPr>
              <w:t>服务二科</w:t>
            </w:r>
          </w:p>
        </w:tc>
        <w:tc>
          <w:tcPr>
            <w:tcW w:w="3300" w:type="dxa"/>
          </w:tcPr>
          <w:p w:rsidR="00A86483" w:rsidRDefault="004666B0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青岛校区离退休职工的管理与服务工作；</w:t>
            </w:r>
          </w:p>
          <w:p w:rsidR="00A86483" w:rsidRDefault="004666B0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综合科、服务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科在青岛校区职能延伸涉及的工作等。</w:t>
            </w:r>
          </w:p>
        </w:tc>
        <w:tc>
          <w:tcPr>
            <w:tcW w:w="4454" w:type="dxa"/>
          </w:tcPr>
          <w:p w:rsidR="00A86483" w:rsidRDefault="004666B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违反规定，泄漏工作机密和离退休人员敏感信息；</w:t>
            </w:r>
          </w:p>
          <w:p w:rsidR="00A86483" w:rsidRDefault="004666B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受人情因素干扰或收受好处，影响领导判断和决策，变通执行或不执行上级决策意见；</w:t>
            </w:r>
          </w:p>
          <w:p w:rsidR="00A86483" w:rsidRDefault="004666B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受利益诱惑或其他原因，制造虚假报表或报表内容失真；</w:t>
            </w:r>
          </w:p>
          <w:p w:rsidR="00A86483" w:rsidRDefault="004666B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违规采购和发放慰问品、活动奖品，谋求私利；</w:t>
            </w:r>
          </w:p>
          <w:p w:rsidR="00A86483" w:rsidRDefault="004666B0">
            <w:pPr>
              <w:numPr>
                <w:ilvl w:val="0"/>
                <w:numId w:val="14"/>
              </w:numPr>
            </w:pPr>
            <w:r>
              <w:t>在相关经费的管理使用过程中，违反规定，操作不规范，谋求私利；</w:t>
            </w:r>
          </w:p>
          <w:p w:rsidR="00A86483" w:rsidRDefault="004666B0">
            <w:pPr>
              <w:numPr>
                <w:ilvl w:val="0"/>
                <w:numId w:val="14"/>
              </w:numPr>
            </w:pPr>
            <w:r>
              <w:t>违反相关规定，收受业务相关单位和个人礼品礼金；</w:t>
            </w:r>
          </w:p>
          <w:p w:rsidR="00A86483" w:rsidRDefault="004666B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发现科室无法处理的情况或紧急情况，不及时向上级领导汇报，瞒报、谎报。</w:t>
            </w:r>
          </w:p>
        </w:tc>
        <w:tc>
          <w:tcPr>
            <w:tcW w:w="4783" w:type="dxa"/>
          </w:tcPr>
          <w:p w:rsidR="00A86483" w:rsidRDefault="004666B0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严格执行党章党规及学校、离退处各项相关管理规定，规范离退休职工管理服务行为；</w:t>
            </w:r>
          </w:p>
          <w:p w:rsidR="00A86483" w:rsidRDefault="004666B0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严格执行安全保密规定，杜绝泄密事件发生和泄露离退休人员敏感信息事件发生；</w:t>
            </w:r>
          </w:p>
          <w:p w:rsidR="00A86483" w:rsidRDefault="004666B0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严格执行学校财务资产有关规定，规范相关经费和资产的申请、审核、购置、使用、报销过程；</w:t>
            </w:r>
          </w:p>
          <w:p w:rsidR="00A86483" w:rsidRDefault="004666B0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加强学习，遵守全面从严治党各项规定，从思想上筑牢拒腐防变的思想道德防线，不发生渎职、失职行为；</w:t>
            </w:r>
          </w:p>
          <w:p w:rsidR="00A86483" w:rsidRDefault="004666B0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坚决执行离退处决策、决议，注意收集反馈意见，及时向有关领导提出改进和加强工作的合理建议和计划方案。</w:t>
            </w:r>
          </w:p>
        </w:tc>
      </w:tr>
    </w:tbl>
    <w:p w:rsidR="00A86483" w:rsidRDefault="00A86483">
      <w:pPr>
        <w:rPr>
          <w:rFonts w:ascii="仿宋" w:eastAsia="仿宋" w:hAnsi="仿宋" w:cs="仿宋"/>
          <w:sz w:val="28"/>
          <w:szCs w:val="28"/>
        </w:rPr>
      </w:pPr>
    </w:p>
    <w:sectPr w:rsidR="00A86483"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2F" w:rsidRDefault="00730F2F">
      <w:r>
        <w:separator/>
      </w:r>
    </w:p>
  </w:endnote>
  <w:endnote w:type="continuationSeparator" w:id="0">
    <w:p w:rsidR="00730F2F" w:rsidRDefault="0073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483" w:rsidRDefault="004666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DA76EF" wp14:editId="191181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6483" w:rsidRDefault="004666B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7689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86483" w:rsidRDefault="004666B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7689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2F" w:rsidRDefault="00730F2F">
      <w:r>
        <w:separator/>
      </w:r>
    </w:p>
  </w:footnote>
  <w:footnote w:type="continuationSeparator" w:id="0">
    <w:p w:rsidR="00730F2F" w:rsidRDefault="0073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0A5B87"/>
    <w:multiLevelType w:val="singleLevel"/>
    <w:tmpl w:val="890A5B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D1B40C"/>
    <w:multiLevelType w:val="singleLevel"/>
    <w:tmpl w:val="8CD1B40C"/>
    <w:lvl w:ilvl="0">
      <w:start w:val="1"/>
      <w:numFmt w:val="decimal"/>
      <w:suff w:val="space"/>
      <w:lvlText w:val="%1."/>
      <w:lvlJc w:val="left"/>
    </w:lvl>
  </w:abstractNum>
  <w:abstractNum w:abstractNumId="2">
    <w:nsid w:val="92CCE6D7"/>
    <w:multiLevelType w:val="singleLevel"/>
    <w:tmpl w:val="92CCE6D7"/>
    <w:lvl w:ilvl="0">
      <w:start w:val="1"/>
      <w:numFmt w:val="decimal"/>
      <w:suff w:val="space"/>
      <w:lvlText w:val="%1."/>
      <w:lvlJc w:val="left"/>
    </w:lvl>
  </w:abstractNum>
  <w:abstractNum w:abstractNumId="3">
    <w:nsid w:val="A245E7F6"/>
    <w:multiLevelType w:val="singleLevel"/>
    <w:tmpl w:val="A245E7F6"/>
    <w:lvl w:ilvl="0">
      <w:start w:val="1"/>
      <w:numFmt w:val="decimal"/>
      <w:suff w:val="space"/>
      <w:lvlText w:val="%1."/>
      <w:lvlJc w:val="left"/>
    </w:lvl>
  </w:abstractNum>
  <w:abstractNum w:abstractNumId="4">
    <w:nsid w:val="C6F26FA2"/>
    <w:multiLevelType w:val="singleLevel"/>
    <w:tmpl w:val="C6F26FA2"/>
    <w:lvl w:ilvl="0">
      <w:start w:val="1"/>
      <w:numFmt w:val="decimal"/>
      <w:suff w:val="space"/>
      <w:lvlText w:val="%1."/>
      <w:lvlJc w:val="left"/>
    </w:lvl>
  </w:abstractNum>
  <w:abstractNum w:abstractNumId="5">
    <w:nsid w:val="C72F8A98"/>
    <w:multiLevelType w:val="singleLevel"/>
    <w:tmpl w:val="C72F8A98"/>
    <w:lvl w:ilvl="0">
      <w:start w:val="1"/>
      <w:numFmt w:val="decimal"/>
      <w:suff w:val="space"/>
      <w:lvlText w:val="%1."/>
      <w:lvlJc w:val="left"/>
    </w:lvl>
  </w:abstractNum>
  <w:abstractNum w:abstractNumId="6">
    <w:nsid w:val="CF178C51"/>
    <w:multiLevelType w:val="singleLevel"/>
    <w:tmpl w:val="CF178C51"/>
    <w:lvl w:ilvl="0">
      <w:start w:val="1"/>
      <w:numFmt w:val="decimal"/>
      <w:suff w:val="space"/>
      <w:lvlText w:val="%1."/>
      <w:lvlJc w:val="left"/>
    </w:lvl>
  </w:abstractNum>
  <w:abstractNum w:abstractNumId="7">
    <w:nsid w:val="DD446AF1"/>
    <w:multiLevelType w:val="singleLevel"/>
    <w:tmpl w:val="DD446AF1"/>
    <w:lvl w:ilvl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8">
    <w:nsid w:val="F0C28063"/>
    <w:multiLevelType w:val="singleLevel"/>
    <w:tmpl w:val="F0C28063"/>
    <w:lvl w:ilvl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9">
    <w:nsid w:val="FEAB044B"/>
    <w:multiLevelType w:val="singleLevel"/>
    <w:tmpl w:val="FEAB044B"/>
    <w:lvl w:ilvl="0">
      <w:start w:val="1"/>
      <w:numFmt w:val="decimal"/>
      <w:suff w:val="space"/>
      <w:lvlText w:val="%1."/>
      <w:lvlJc w:val="left"/>
    </w:lvl>
  </w:abstractNum>
  <w:abstractNum w:abstractNumId="10">
    <w:nsid w:val="1453FB72"/>
    <w:multiLevelType w:val="singleLevel"/>
    <w:tmpl w:val="1453FB72"/>
    <w:lvl w:ilvl="0">
      <w:start w:val="1"/>
      <w:numFmt w:val="decimal"/>
      <w:suff w:val="space"/>
      <w:lvlText w:val="%1."/>
      <w:lvlJc w:val="left"/>
    </w:lvl>
  </w:abstractNum>
  <w:abstractNum w:abstractNumId="11">
    <w:nsid w:val="40EEFFC0"/>
    <w:multiLevelType w:val="singleLevel"/>
    <w:tmpl w:val="40EEFFC0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12">
    <w:nsid w:val="4A7A1928"/>
    <w:multiLevelType w:val="singleLevel"/>
    <w:tmpl w:val="4A7A1928"/>
    <w:lvl w:ilvl="0">
      <w:start w:val="1"/>
      <w:numFmt w:val="decimal"/>
      <w:suff w:val="space"/>
      <w:lvlText w:val="%1."/>
      <w:lvlJc w:val="left"/>
    </w:lvl>
  </w:abstractNum>
  <w:abstractNum w:abstractNumId="13">
    <w:nsid w:val="6A9F45EB"/>
    <w:multiLevelType w:val="singleLevel"/>
    <w:tmpl w:val="6A9F45EB"/>
    <w:lvl w:ilvl="0">
      <w:start w:val="1"/>
      <w:numFmt w:val="decimal"/>
      <w:suff w:val="space"/>
      <w:lvlText w:val="%1."/>
      <w:lvlJc w:val="left"/>
    </w:lvl>
  </w:abstractNum>
  <w:abstractNum w:abstractNumId="14">
    <w:nsid w:val="782DC875"/>
    <w:multiLevelType w:val="singleLevel"/>
    <w:tmpl w:val="782DC87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4"/>
  </w:num>
  <w:num w:numId="5">
    <w:abstractNumId w:val="11"/>
  </w:num>
  <w:num w:numId="6">
    <w:abstractNumId w:val="13"/>
  </w:num>
  <w:num w:numId="7">
    <w:abstractNumId w:val="4"/>
  </w:num>
  <w:num w:numId="8">
    <w:abstractNumId w:val="5"/>
  </w:num>
  <w:num w:numId="9">
    <w:abstractNumId w:val="12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83"/>
    <w:rsid w:val="004666B0"/>
    <w:rsid w:val="00576891"/>
    <w:rsid w:val="00730F2F"/>
    <w:rsid w:val="00A86483"/>
    <w:rsid w:val="00E07DEE"/>
    <w:rsid w:val="00F1560B"/>
    <w:rsid w:val="03A91FD3"/>
    <w:rsid w:val="03E8639A"/>
    <w:rsid w:val="045A1B8F"/>
    <w:rsid w:val="05414DA1"/>
    <w:rsid w:val="05B06B0B"/>
    <w:rsid w:val="05DC36F0"/>
    <w:rsid w:val="06696A74"/>
    <w:rsid w:val="0A297B77"/>
    <w:rsid w:val="0BC8573D"/>
    <w:rsid w:val="0E074845"/>
    <w:rsid w:val="0F1B4024"/>
    <w:rsid w:val="11805293"/>
    <w:rsid w:val="14F32EAF"/>
    <w:rsid w:val="15243FCF"/>
    <w:rsid w:val="15514978"/>
    <w:rsid w:val="16ED567B"/>
    <w:rsid w:val="178D61BB"/>
    <w:rsid w:val="1D213F72"/>
    <w:rsid w:val="1F440137"/>
    <w:rsid w:val="1FB94E22"/>
    <w:rsid w:val="219955F8"/>
    <w:rsid w:val="23F13ACB"/>
    <w:rsid w:val="244B1984"/>
    <w:rsid w:val="24C72A63"/>
    <w:rsid w:val="24E71164"/>
    <w:rsid w:val="26F468AF"/>
    <w:rsid w:val="27315ECE"/>
    <w:rsid w:val="27974308"/>
    <w:rsid w:val="29FC6932"/>
    <w:rsid w:val="2BA42547"/>
    <w:rsid w:val="2DEB7127"/>
    <w:rsid w:val="30EF3F28"/>
    <w:rsid w:val="313A0CCD"/>
    <w:rsid w:val="32C6108E"/>
    <w:rsid w:val="33A7555C"/>
    <w:rsid w:val="33D4102D"/>
    <w:rsid w:val="35597096"/>
    <w:rsid w:val="36273464"/>
    <w:rsid w:val="365D14F6"/>
    <w:rsid w:val="377658DC"/>
    <w:rsid w:val="3C294E87"/>
    <w:rsid w:val="3DC35F5D"/>
    <w:rsid w:val="3F035AA8"/>
    <w:rsid w:val="3F8E09F7"/>
    <w:rsid w:val="40224ED7"/>
    <w:rsid w:val="4181675B"/>
    <w:rsid w:val="41871528"/>
    <w:rsid w:val="41977292"/>
    <w:rsid w:val="42683C56"/>
    <w:rsid w:val="4AA865F0"/>
    <w:rsid w:val="4B84747E"/>
    <w:rsid w:val="4D5F2620"/>
    <w:rsid w:val="4D7F7565"/>
    <w:rsid w:val="4E6D1C36"/>
    <w:rsid w:val="4F15071A"/>
    <w:rsid w:val="50D30F48"/>
    <w:rsid w:val="53126B10"/>
    <w:rsid w:val="55131EEC"/>
    <w:rsid w:val="58640E31"/>
    <w:rsid w:val="598B404D"/>
    <w:rsid w:val="5B6C2141"/>
    <w:rsid w:val="66631AD8"/>
    <w:rsid w:val="680D065F"/>
    <w:rsid w:val="6A18545E"/>
    <w:rsid w:val="6B1C3611"/>
    <w:rsid w:val="6E9A5C40"/>
    <w:rsid w:val="6F601A4C"/>
    <w:rsid w:val="6FE50229"/>
    <w:rsid w:val="707D05F6"/>
    <w:rsid w:val="70906382"/>
    <w:rsid w:val="73886D2E"/>
    <w:rsid w:val="73BA19BD"/>
    <w:rsid w:val="74455920"/>
    <w:rsid w:val="745F3E59"/>
    <w:rsid w:val="7665190A"/>
    <w:rsid w:val="768D3428"/>
    <w:rsid w:val="793D7F71"/>
    <w:rsid w:val="79402773"/>
    <w:rsid w:val="798A7F69"/>
    <w:rsid w:val="79E0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9FB9E8-4E59-4B5F-B8FF-5FFCA7DE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</dc:creator>
  <cp:lastModifiedBy>user</cp:lastModifiedBy>
  <cp:revision>5</cp:revision>
  <cp:lastPrinted>2019-11-25T02:44:00Z</cp:lastPrinted>
  <dcterms:created xsi:type="dcterms:W3CDTF">2014-10-29T12:08:00Z</dcterms:created>
  <dcterms:modified xsi:type="dcterms:W3CDTF">2019-11-28T06:36:00Z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